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D49" w:rsidRPr="00B82D49" w:rsidRDefault="00B82D49" w:rsidP="00B82D49">
      <w:pPr>
        <w:spacing w:after="0" w:line="240" w:lineRule="auto"/>
        <w:rPr>
          <w:rFonts w:ascii="Times New Roman" w:eastAsia="Times New Roman" w:hAnsi="Times New Roman" w:cs="Times New Roman"/>
          <w:sz w:val="24"/>
          <w:szCs w:val="24"/>
        </w:rPr>
      </w:pPr>
    </w:p>
    <w:p w:rsidR="00B82D49" w:rsidRPr="00B82D49" w:rsidRDefault="00B82D49" w:rsidP="00B82D49">
      <w:pPr>
        <w:spacing w:after="0" w:line="240" w:lineRule="auto"/>
        <w:jc w:val="center"/>
        <w:rPr>
          <w:rFonts w:ascii="Times New Roman" w:eastAsia="Times New Roman" w:hAnsi="Times New Roman" w:cs="Times New Roman"/>
          <w:sz w:val="24"/>
          <w:szCs w:val="24"/>
        </w:rPr>
      </w:pPr>
      <w:r w:rsidRPr="00B82D49">
        <w:rPr>
          <w:rFonts w:ascii="Cambria" w:eastAsia="Times New Roman" w:hAnsi="Cambria" w:cs="Times New Roman"/>
          <w:b/>
          <w:bCs/>
          <w:color w:val="000000"/>
          <w:sz w:val="24"/>
          <w:szCs w:val="24"/>
          <w:u w:val="single"/>
        </w:rPr>
        <w:t>WPWAI BOARD SUMMARY</w:t>
      </w:r>
    </w:p>
    <w:p w:rsidR="00B82D49" w:rsidRPr="00B82D49" w:rsidRDefault="00B82D49" w:rsidP="00B82D49">
      <w:pPr>
        <w:spacing w:after="0" w:line="240" w:lineRule="auto"/>
        <w:rPr>
          <w:rFonts w:ascii="Times New Roman" w:eastAsia="Times New Roman" w:hAnsi="Times New Roman" w:cs="Times New Roman"/>
          <w:sz w:val="24"/>
          <w:szCs w:val="24"/>
        </w:rPr>
      </w:pPr>
    </w:p>
    <w:p w:rsidR="00B82D49" w:rsidRPr="00B82D49" w:rsidRDefault="00B82D49" w:rsidP="00B82D49">
      <w:pPr>
        <w:spacing w:before="240" w:after="0" w:line="240" w:lineRule="auto"/>
        <w:rPr>
          <w:rFonts w:ascii="Times New Roman" w:eastAsia="Times New Roman" w:hAnsi="Times New Roman" w:cs="Times New Roman"/>
          <w:sz w:val="24"/>
          <w:szCs w:val="24"/>
        </w:rPr>
      </w:pPr>
      <w:r w:rsidRPr="00B82D49">
        <w:rPr>
          <w:rFonts w:ascii="Cambria" w:eastAsia="Times New Roman" w:hAnsi="Cambria" w:cs="Times New Roman"/>
          <w:b/>
          <w:bCs/>
          <w:color w:val="000000"/>
          <w:sz w:val="24"/>
          <w:szCs w:val="24"/>
        </w:rPr>
        <w:t>MEETING:</w:t>
      </w:r>
      <w:r w:rsidRPr="00B82D49">
        <w:rPr>
          <w:rFonts w:ascii="Cambria" w:eastAsia="Times New Roman" w:hAnsi="Cambria" w:cs="Times New Roman"/>
          <w:color w:val="000000"/>
          <w:sz w:val="24"/>
          <w:szCs w:val="24"/>
        </w:rPr>
        <w:tab/>
      </w:r>
      <w:r w:rsidRPr="00B82D49">
        <w:rPr>
          <w:rFonts w:ascii="Cambria" w:eastAsia="Times New Roman" w:hAnsi="Cambria" w:cs="Times New Roman"/>
          <w:b/>
          <w:bCs/>
          <w:color w:val="000000"/>
          <w:sz w:val="24"/>
          <w:szCs w:val="24"/>
        </w:rPr>
        <w:tab/>
      </w:r>
      <w:r w:rsidRPr="00B82D49">
        <w:rPr>
          <w:rFonts w:ascii="Cambria" w:eastAsia="Times New Roman" w:hAnsi="Cambria" w:cs="Times New Roman"/>
          <w:color w:val="000000"/>
          <w:sz w:val="28"/>
          <w:szCs w:val="28"/>
        </w:rPr>
        <w:t xml:space="preserve"> 11th August 2016</w:t>
      </w:r>
    </w:p>
    <w:p w:rsidR="00B82D49" w:rsidRPr="00B82D49" w:rsidRDefault="00B82D49" w:rsidP="00B82D49">
      <w:pPr>
        <w:spacing w:after="0" w:line="240" w:lineRule="auto"/>
        <w:rPr>
          <w:rFonts w:ascii="Times New Roman" w:eastAsia="Times New Roman" w:hAnsi="Times New Roman" w:cs="Times New Roman"/>
          <w:sz w:val="24"/>
          <w:szCs w:val="24"/>
        </w:rPr>
      </w:pPr>
    </w:p>
    <w:p w:rsidR="00B82D49" w:rsidRPr="00B82D49" w:rsidRDefault="00B82D49" w:rsidP="00B82D49">
      <w:pPr>
        <w:spacing w:after="0" w:line="240" w:lineRule="auto"/>
        <w:rPr>
          <w:rFonts w:ascii="Times New Roman" w:eastAsia="Times New Roman" w:hAnsi="Times New Roman" w:cs="Times New Roman"/>
          <w:sz w:val="24"/>
          <w:szCs w:val="24"/>
        </w:rPr>
      </w:pPr>
      <w:r w:rsidRPr="00B82D49">
        <w:rPr>
          <w:rFonts w:ascii="Cambria" w:eastAsia="Times New Roman" w:hAnsi="Cambria" w:cs="Times New Roman"/>
          <w:b/>
          <w:bCs/>
          <w:color w:val="000000"/>
          <w:sz w:val="24"/>
          <w:szCs w:val="24"/>
        </w:rPr>
        <w:t xml:space="preserve">MANAGEMENT &amp; GOVERNANCE </w:t>
      </w:r>
    </w:p>
    <w:p w:rsidR="00B82D49" w:rsidRPr="00B82D49" w:rsidRDefault="00B82D49" w:rsidP="00B82D49">
      <w:pPr>
        <w:spacing w:after="0" w:line="240" w:lineRule="auto"/>
        <w:rPr>
          <w:rFonts w:ascii="Times New Roman" w:eastAsia="Times New Roman" w:hAnsi="Times New Roman" w:cs="Times New Roman"/>
          <w:sz w:val="24"/>
          <w:szCs w:val="24"/>
        </w:rPr>
      </w:pPr>
    </w:p>
    <w:p w:rsidR="00B82D49" w:rsidRPr="00B82D49" w:rsidRDefault="00B82D49" w:rsidP="00B82D49">
      <w:pPr>
        <w:spacing w:after="0" w:line="240" w:lineRule="auto"/>
        <w:rPr>
          <w:rFonts w:ascii="Times New Roman" w:eastAsia="Times New Roman" w:hAnsi="Times New Roman" w:cs="Times New Roman"/>
          <w:sz w:val="24"/>
          <w:szCs w:val="24"/>
        </w:rPr>
      </w:pPr>
      <w:r w:rsidRPr="00B82D49">
        <w:rPr>
          <w:rFonts w:ascii="Calibri" w:eastAsia="Times New Roman" w:hAnsi="Calibri" w:cs="Times New Roman"/>
          <w:b/>
          <w:bCs/>
          <w:color w:val="000000"/>
          <w:sz w:val="24"/>
          <w:szCs w:val="24"/>
        </w:rPr>
        <w:t xml:space="preserve">Constitution Update - </w:t>
      </w:r>
      <w:r w:rsidRPr="00B82D49">
        <w:rPr>
          <w:rFonts w:ascii="Calibri" w:eastAsia="Times New Roman" w:hAnsi="Calibri" w:cs="Times New Roman"/>
          <w:color w:val="000000"/>
          <w:sz w:val="24"/>
          <w:szCs w:val="24"/>
        </w:rPr>
        <w:t xml:space="preserve">Four (4) Special resolutions previously considered to be formally put to membership at 2016 AGM. </w:t>
      </w:r>
    </w:p>
    <w:p w:rsidR="00B82D49" w:rsidRPr="00B82D49" w:rsidRDefault="00B82D49" w:rsidP="00B82D49">
      <w:pPr>
        <w:spacing w:after="0" w:line="240" w:lineRule="auto"/>
        <w:rPr>
          <w:rFonts w:ascii="Times New Roman" w:eastAsia="Times New Roman" w:hAnsi="Times New Roman" w:cs="Times New Roman"/>
          <w:sz w:val="24"/>
          <w:szCs w:val="24"/>
        </w:rPr>
      </w:pPr>
      <w:r w:rsidRPr="00B82D49">
        <w:rPr>
          <w:rFonts w:ascii="Calibri" w:eastAsia="Times New Roman" w:hAnsi="Calibri" w:cs="Times New Roman"/>
          <w:color w:val="000000"/>
          <w:sz w:val="24"/>
          <w:szCs w:val="24"/>
        </w:rPr>
        <w:t>Board will ask the membership to vote in favour of altering the WPWAI Constitution in regards to;</w:t>
      </w:r>
    </w:p>
    <w:p w:rsidR="00B82D49" w:rsidRPr="00B82D49" w:rsidRDefault="00B82D49" w:rsidP="00B82D49">
      <w:pPr>
        <w:numPr>
          <w:ilvl w:val="0"/>
          <w:numId w:val="1"/>
        </w:numPr>
        <w:spacing w:after="0" w:line="240" w:lineRule="auto"/>
        <w:ind w:left="1275"/>
        <w:textAlignment w:val="baseline"/>
        <w:rPr>
          <w:rFonts w:ascii="Arial" w:eastAsia="Times New Roman" w:hAnsi="Arial" w:cs="Arial"/>
          <w:color w:val="000000"/>
          <w:sz w:val="24"/>
          <w:szCs w:val="24"/>
        </w:rPr>
      </w:pPr>
      <w:r w:rsidRPr="00B82D49">
        <w:rPr>
          <w:rFonts w:ascii="Calibri" w:eastAsia="Times New Roman" w:hAnsi="Calibri" w:cs="Arial"/>
          <w:color w:val="000000"/>
          <w:sz w:val="24"/>
          <w:szCs w:val="24"/>
        </w:rPr>
        <w:t>Minimum number of board meetings required to be held annually reduced from ten (10) to eight (8)</w:t>
      </w:r>
    </w:p>
    <w:p w:rsidR="00B82D49" w:rsidRPr="00B82D49" w:rsidRDefault="00B82D49" w:rsidP="00B82D49">
      <w:pPr>
        <w:numPr>
          <w:ilvl w:val="0"/>
          <w:numId w:val="1"/>
        </w:numPr>
        <w:spacing w:after="0" w:line="240" w:lineRule="auto"/>
        <w:ind w:left="1275"/>
        <w:textAlignment w:val="baseline"/>
        <w:rPr>
          <w:rFonts w:ascii="Arial" w:eastAsia="Times New Roman" w:hAnsi="Arial" w:cs="Arial"/>
          <w:color w:val="000000"/>
          <w:sz w:val="24"/>
          <w:szCs w:val="24"/>
        </w:rPr>
      </w:pPr>
      <w:r w:rsidRPr="00B82D49">
        <w:rPr>
          <w:rFonts w:ascii="Calibri" w:eastAsia="Times New Roman" w:hAnsi="Calibri" w:cs="Arial"/>
          <w:color w:val="000000"/>
          <w:sz w:val="24"/>
          <w:szCs w:val="24"/>
        </w:rPr>
        <w:t>Life Member policy being reference for this rule in WPWAI Constitution  </w:t>
      </w:r>
    </w:p>
    <w:p w:rsidR="00B82D49" w:rsidRPr="00B82D49" w:rsidRDefault="00B82D49" w:rsidP="00B82D49">
      <w:pPr>
        <w:numPr>
          <w:ilvl w:val="0"/>
          <w:numId w:val="1"/>
        </w:numPr>
        <w:spacing w:after="0" w:line="240" w:lineRule="auto"/>
        <w:ind w:left="1275"/>
        <w:textAlignment w:val="baseline"/>
        <w:rPr>
          <w:rFonts w:ascii="Arial" w:eastAsia="Times New Roman" w:hAnsi="Arial" w:cs="Arial"/>
          <w:color w:val="000000"/>
          <w:sz w:val="24"/>
          <w:szCs w:val="24"/>
        </w:rPr>
      </w:pPr>
      <w:r w:rsidRPr="00B82D49">
        <w:rPr>
          <w:rFonts w:ascii="Calibri" w:eastAsia="Times New Roman" w:hAnsi="Calibri" w:cs="Arial"/>
          <w:color w:val="000000"/>
          <w:sz w:val="24"/>
          <w:szCs w:val="24"/>
        </w:rPr>
        <w:t>Terms of Finance reduced for three (3) months to two (2)</w:t>
      </w:r>
    </w:p>
    <w:p w:rsidR="00B82D49" w:rsidRPr="00B82D49" w:rsidRDefault="00B82D49" w:rsidP="00B82D49">
      <w:pPr>
        <w:numPr>
          <w:ilvl w:val="0"/>
          <w:numId w:val="1"/>
        </w:numPr>
        <w:spacing w:after="200" w:line="240" w:lineRule="auto"/>
        <w:ind w:left="1275"/>
        <w:textAlignment w:val="baseline"/>
        <w:rPr>
          <w:rFonts w:ascii="Arial" w:eastAsia="Times New Roman" w:hAnsi="Arial" w:cs="Arial"/>
          <w:b/>
          <w:bCs/>
          <w:color w:val="000000"/>
          <w:sz w:val="24"/>
          <w:szCs w:val="24"/>
        </w:rPr>
      </w:pPr>
      <w:r w:rsidRPr="00B82D49">
        <w:rPr>
          <w:rFonts w:ascii="Calibri" w:eastAsia="Times New Roman" w:hAnsi="Calibri" w:cs="Arial"/>
          <w:color w:val="000000"/>
          <w:sz w:val="24"/>
          <w:szCs w:val="24"/>
        </w:rPr>
        <w:t>Alter language and refer to Chairperson, not Chairman</w:t>
      </w:r>
    </w:p>
    <w:p w:rsidR="00B82D49" w:rsidRPr="00B82D49" w:rsidRDefault="00B82D49" w:rsidP="00B82D49">
      <w:pPr>
        <w:spacing w:after="0" w:line="240" w:lineRule="auto"/>
        <w:rPr>
          <w:rFonts w:ascii="Times New Roman" w:eastAsia="Times New Roman" w:hAnsi="Times New Roman" w:cs="Times New Roman"/>
          <w:sz w:val="24"/>
          <w:szCs w:val="24"/>
        </w:rPr>
      </w:pPr>
      <w:r w:rsidRPr="00B82D49">
        <w:rPr>
          <w:rFonts w:ascii="Calibri" w:eastAsia="Times New Roman" w:hAnsi="Calibri" w:cs="Times New Roman"/>
          <w:color w:val="000000"/>
          <w:sz w:val="24"/>
          <w:szCs w:val="24"/>
        </w:rPr>
        <w:t xml:space="preserve">As per WPWAI Board Review, position of Deputy Chair to be included in WPWAI Constitution to assist with succession planning of WPWAI Board positions. </w:t>
      </w:r>
    </w:p>
    <w:p w:rsidR="00B82D49" w:rsidRPr="00B82D49" w:rsidRDefault="00B82D49" w:rsidP="00B82D49">
      <w:pPr>
        <w:spacing w:after="0" w:line="240" w:lineRule="auto"/>
        <w:rPr>
          <w:rFonts w:ascii="Times New Roman" w:eastAsia="Times New Roman" w:hAnsi="Times New Roman" w:cs="Times New Roman"/>
          <w:sz w:val="24"/>
          <w:szCs w:val="24"/>
        </w:rPr>
      </w:pPr>
    </w:p>
    <w:p w:rsidR="00B82D49" w:rsidRPr="00B82D49" w:rsidRDefault="00B82D49" w:rsidP="00B82D49">
      <w:pPr>
        <w:spacing w:after="200" w:line="240" w:lineRule="auto"/>
        <w:rPr>
          <w:rFonts w:ascii="Times New Roman" w:eastAsia="Times New Roman" w:hAnsi="Times New Roman" w:cs="Times New Roman"/>
          <w:sz w:val="24"/>
          <w:szCs w:val="24"/>
        </w:rPr>
      </w:pPr>
      <w:r w:rsidRPr="00B82D49">
        <w:rPr>
          <w:rFonts w:ascii="Calibri" w:eastAsia="Times New Roman" w:hAnsi="Calibri" w:cs="Times New Roman"/>
          <w:color w:val="000000"/>
          <w:sz w:val="24"/>
          <w:szCs w:val="24"/>
        </w:rPr>
        <w:t>Life Membership for Mr Gary Payne to be put as Special Resolution and presented to membership in accordance with WPWAI rules and policy.</w:t>
      </w:r>
    </w:p>
    <w:p w:rsidR="00B82D49" w:rsidRPr="00B82D49" w:rsidRDefault="00B82D49" w:rsidP="00B82D49">
      <w:pPr>
        <w:spacing w:after="200" w:line="240" w:lineRule="auto"/>
        <w:rPr>
          <w:rFonts w:ascii="Times New Roman" w:eastAsia="Times New Roman" w:hAnsi="Times New Roman" w:cs="Times New Roman"/>
          <w:sz w:val="24"/>
          <w:szCs w:val="24"/>
        </w:rPr>
      </w:pPr>
      <w:r w:rsidRPr="00B82D49">
        <w:rPr>
          <w:rFonts w:ascii="Calibri" w:eastAsia="Times New Roman" w:hAnsi="Calibri" w:cs="Times New Roman"/>
          <w:b/>
          <w:bCs/>
          <w:color w:val="000000"/>
          <w:sz w:val="24"/>
          <w:szCs w:val="24"/>
        </w:rPr>
        <w:t>Staff Performance Appraisals</w:t>
      </w:r>
      <w:r w:rsidRPr="00B82D49">
        <w:rPr>
          <w:rFonts w:ascii="Calibri" w:eastAsia="Times New Roman" w:hAnsi="Calibri" w:cs="Times New Roman"/>
          <w:color w:val="000000"/>
          <w:sz w:val="24"/>
          <w:szCs w:val="24"/>
        </w:rPr>
        <w:t xml:space="preserve"> were finalised for CEO and Competition and Development Manager by </w:t>
      </w:r>
      <w:proofErr w:type="spellStart"/>
      <w:proofErr w:type="gramStart"/>
      <w:r w:rsidRPr="00B82D49">
        <w:rPr>
          <w:rFonts w:ascii="Calibri" w:eastAsia="Times New Roman" w:hAnsi="Calibri" w:cs="Times New Roman"/>
          <w:color w:val="000000"/>
          <w:sz w:val="24"/>
          <w:szCs w:val="24"/>
        </w:rPr>
        <w:t>th</w:t>
      </w:r>
      <w:proofErr w:type="spellEnd"/>
      <w:proofErr w:type="gramEnd"/>
      <w:r w:rsidRPr="00B82D49">
        <w:rPr>
          <w:rFonts w:ascii="Calibri" w:eastAsia="Times New Roman" w:hAnsi="Calibri" w:cs="Times New Roman"/>
          <w:color w:val="000000"/>
          <w:sz w:val="24"/>
          <w:szCs w:val="24"/>
        </w:rPr>
        <w:t xml:space="preserve"> </w:t>
      </w:r>
      <w:proofErr w:type="spellStart"/>
      <w:r w:rsidRPr="00B82D49">
        <w:rPr>
          <w:rFonts w:ascii="Calibri" w:eastAsia="Times New Roman" w:hAnsi="Calibri" w:cs="Times New Roman"/>
          <w:color w:val="000000"/>
          <w:sz w:val="24"/>
          <w:szCs w:val="24"/>
        </w:rPr>
        <w:t>eBoard</w:t>
      </w:r>
      <w:proofErr w:type="spellEnd"/>
      <w:r w:rsidRPr="00B82D49">
        <w:rPr>
          <w:rFonts w:ascii="Calibri" w:eastAsia="Times New Roman" w:hAnsi="Calibri" w:cs="Times New Roman"/>
          <w:color w:val="000000"/>
          <w:sz w:val="24"/>
          <w:szCs w:val="24"/>
        </w:rPr>
        <w:t xml:space="preserve"> of WPWAI.</w:t>
      </w:r>
    </w:p>
    <w:p w:rsidR="00B82D49" w:rsidRPr="00B82D49" w:rsidRDefault="00B82D49" w:rsidP="00B82D49">
      <w:pPr>
        <w:spacing w:after="200" w:line="240" w:lineRule="auto"/>
        <w:rPr>
          <w:rFonts w:ascii="Times New Roman" w:eastAsia="Times New Roman" w:hAnsi="Times New Roman" w:cs="Times New Roman"/>
          <w:sz w:val="24"/>
          <w:szCs w:val="24"/>
        </w:rPr>
      </w:pPr>
      <w:r w:rsidRPr="00B82D49">
        <w:rPr>
          <w:rFonts w:ascii="Calibri" w:eastAsia="Times New Roman" w:hAnsi="Calibri" w:cs="Times New Roman"/>
          <w:b/>
          <w:bCs/>
          <w:color w:val="000000"/>
          <w:sz w:val="24"/>
          <w:szCs w:val="24"/>
        </w:rPr>
        <w:t>Aquatic Sports Strategic Group</w:t>
      </w:r>
      <w:r w:rsidRPr="00B82D49">
        <w:rPr>
          <w:rFonts w:ascii="Calibri" w:eastAsia="Times New Roman" w:hAnsi="Calibri" w:cs="Times New Roman"/>
          <w:color w:val="000000"/>
          <w:sz w:val="24"/>
          <w:szCs w:val="24"/>
        </w:rPr>
        <w:t xml:space="preserve"> - Blueprint for strategic plan discussion was presented as per the ASSG consultant presentation.  </w:t>
      </w:r>
    </w:p>
    <w:p w:rsidR="00B82D49" w:rsidRPr="00B82D49" w:rsidRDefault="00B82D49" w:rsidP="00B82D49">
      <w:pPr>
        <w:spacing w:after="200" w:line="240" w:lineRule="auto"/>
        <w:rPr>
          <w:rFonts w:ascii="Times New Roman" w:eastAsia="Times New Roman" w:hAnsi="Times New Roman" w:cs="Times New Roman"/>
          <w:sz w:val="24"/>
          <w:szCs w:val="24"/>
        </w:rPr>
      </w:pPr>
      <w:r w:rsidRPr="00B82D49">
        <w:rPr>
          <w:rFonts w:ascii="Calibri" w:eastAsia="Times New Roman" w:hAnsi="Calibri" w:cs="Times New Roman"/>
          <w:color w:val="000000"/>
          <w:sz w:val="24"/>
          <w:szCs w:val="24"/>
        </w:rPr>
        <w:t>Areas of concern were voiced in regards to;</w:t>
      </w:r>
    </w:p>
    <w:p w:rsidR="00B82D49" w:rsidRPr="00B82D49" w:rsidRDefault="00B82D49" w:rsidP="00B82D49">
      <w:pPr>
        <w:numPr>
          <w:ilvl w:val="0"/>
          <w:numId w:val="2"/>
        </w:numPr>
        <w:spacing w:after="0" w:line="240" w:lineRule="auto"/>
        <w:ind w:left="1410"/>
        <w:textAlignment w:val="baseline"/>
        <w:rPr>
          <w:rFonts w:ascii="Arial" w:eastAsia="Times New Roman" w:hAnsi="Arial" w:cs="Arial"/>
          <w:color w:val="000000"/>
          <w:sz w:val="24"/>
          <w:szCs w:val="24"/>
        </w:rPr>
      </w:pPr>
      <w:r w:rsidRPr="00B82D49">
        <w:rPr>
          <w:rFonts w:ascii="Calibri" w:eastAsia="Times New Roman" w:hAnsi="Calibri" w:cs="Arial"/>
          <w:color w:val="000000"/>
          <w:sz w:val="24"/>
          <w:szCs w:val="24"/>
        </w:rPr>
        <w:t>Governance structure of any group moving forward and the role of the group.  It was noted that WPWAI would prefer an advocacy group to be established in the first instance and an “umbrella” group is not required at this point in time.</w:t>
      </w:r>
    </w:p>
    <w:p w:rsidR="00B82D49" w:rsidRPr="00B82D49" w:rsidRDefault="00B82D49" w:rsidP="00B82D49">
      <w:pPr>
        <w:numPr>
          <w:ilvl w:val="0"/>
          <w:numId w:val="2"/>
        </w:numPr>
        <w:spacing w:after="0" w:line="240" w:lineRule="auto"/>
        <w:ind w:left="1410"/>
        <w:textAlignment w:val="baseline"/>
        <w:rPr>
          <w:rFonts w:ascii="Arial" w:eastAsia="Times New Roman" w:hAnsi="Arial" w:cs="Arial"/>
          <w:color w:val="000000"/>
          <w:sz w:val="24"/>
          <w:szCs w:val="24"/>
        </w:rPr>
      </w:pPr>
      <w:r w:rsidRPr="00B82D49">
        <w:rPr>
          <w:rFonts w:ascii="Calibri" w:eastAsia="Times New Roman" w:hAnsi="Calibri" w:cs="Arial"/>
          <w:color w:val="000000"/>
          <w:sz w:val="24"/>
          <w:szCs w:val="24"/>
        </w:rPr>
        <w:t>Previous relationships and involvement in “joint” projects with other aquatic groups have not been successful and hence, a wariness of any involvement is prevalent amongst the Board.</w:t>
      </w:r>
    </w:p>
    <w:p w:rsidR="00B82D49" w:rsidRPr="00B82D49" w:rsidRDefault="00B82D49" w:rsidP="00B82D49">
      <w:pPr>
        <w:numPr>
          <w:ilvl w:val="0"/>
          <w:numId w:val="2"/>
        </w:numPr>
        <w:spacing w:after="200" w:line="240" w:lineRule="auto"/>
        <w:ind w:left="1410"/>
        <w:textAlignment w:val="baseline"/>
        <w:rPr>
          <w:rFonts w:ascii="Arial" w:eastAsia="Times New Roman" w:hAnsi="Arial" w:cs="Arial"/>
          <w:color w:val="000000"/>
          <w:sz w:val="24"/>
          <w:szCs w:val="24"/>
        </w:rPr>
      </w:pPr>
      <w:r w:rsidRPr="00B82D49">
        <w:rPr>
          <w:rFonts w:ascii="Calibri" w:eastAsia="Times New Roman" w:hAnsi="Calibri" w:cs="Arial"/>
          <w:color w:val="000000"/>
          <w:sz w:val="24"/>
          <w:szCs w:val="24"/>
        </w:rPr>
        <w:t>Clear delineation required in regards to finances</w:t>
      </w:r>
    </w:p>
    <w:p w:rsidR="00B82D49" w:rsidRPr="00B82D49" w:rsidRDefault="00B82D49" w:rsidP="00B82D49">
      <w:pPr>
        <w:spacing w:after="0" w:line="240" w:lineRule="auto"/>
        <w:rPr>
          <w:rFonts w:ascii="Times New Roman" w:eastAsia="Times New Roman" w:hAnsi="Times New Roman" w:cs="Times New Roman"/>
          <w:sz w:val="24"/>
          <w:szCs w:val="24"/>
        </w:rPr>
      </w:pPr>
      <w:r w:rsidRPr="00B82D49">
        <w:rPr>
          <w:rFonts w:ascii="Calibri" w:eastAsia="Times New Roman" w:hAnsi="Calibri" w:cs="Times New Roman"/>
          <w:color w:val="000000"/>
          <w:sz w:val="24"/>
          <w:szCs w:val="24"/>
        </w:rPr>
        <w:t>WPWAI recognises the value in being involved in the group, and is interested in areas where there can be a value add to the existing programs.   </w:t>
      </w:r>
    </w:p>
    <w:p w:rsidR="00B82D49" w:rsidRPr="00B82D49" w:rsidRDefault="00B82D49" w:rsidP="00B82D49">
      <w:pPr>
        <w:spacing w:after="0" w:line="240" w:lineRule="auto"/>
        <w:rPr>
          <w:rFonts w:ascii="Times New Roman" w:eastAsia="Times New Roman" w:hAnsi="Times New Roman" w:cs="Times New Roman"/>
          <w:sz w:val="24"/>
          <w:szCs w:val="24"/>
        </w:rPr>
      </w:pPr>
    </w:p>
    <w:p w:rsidR="00F16590" w:rsidRDefault="00F16590" w:rsidP="00B82D49">
      <w:pPr>
        <w:spacing w:after="0" w:line="240" w:lineRule="auto"/>
        <w:rPr>
          <w:rFonts w:ascii="Cambria" w:eastAsia="Times New Roman" w:hAnsi="Cambria" w:cs="Times New Roman"/>
          <w:b/>
          <w:bCs/>
          <w:color w:val="000000"/>
          <w:sz w:val="24"/>
          <w:szCs w:val="24"/>
        </w:rPr>
      </w:pPr>
    </w:p>
    <w:p w:rsidR="00F16590" w:rsidRDefault="00F16590" w:rsidP="00B82D49">
      <w:pPr>
        <w:spacing w:after="0" w:line="240" w:lineRule="auto"/>
        <w:rPr>
          <w:rFonts w:ascii="Cambria" w:eastAsia="Times New Roman" w:hAnsi="Cambria" w:cs="Times New Roman"/>
          <w:b/>
          <w:bCs/>
          <w:color w:val="000000"/>
          <w:sz w:val="24"/>
          <w:szCs w:val="24"/>
        </w:rPr>
      </w:pPr>
    </w:p>
    <w:p w:rsidR="00F16590" w:rsidRDefault="00F16590" w:rsidP="00B82D49">
      <w:pPr>
        <w:spacing w:after="0" w:line="240" w:lineRule="auto"/>
        <w:rPr>
          <w:rFonts w:ascii="Cambria" w:eastAsia="Times New Roman" w:hAnsi="Cambria" w:cs="Times New Roman"/>
          <w:b/>
          <w:bCs/>
          <w:color w:val="000000"/>
          <w:sz w:val="24"/>
          <w:szCs w:val="24"/>
        </w:rPr>
      </w:pPr>
    </w:p>
    <w:p w:rsidR="00F16590" w:rsidRDefault="00F16590" w:rsidP="00B82D49">
      <w:pPr>
        <w:spacing w:after="0" w:line="240" w:lineRule="auto"/>
        <w:rPr>
          <w:rFonts w:ascii="Cambria" w:eastAsia="Times New Roman" w:hAnsi="Cambria" w:cs="Times New Roman"/>
          <w:b/>
          <w:bCs/>
          <w:color w:val="000000"/>
          <w:sz w:val="24"/>
          <w:szCs w:val="24"/>
        </w:rPr>
      </w:pPr>
    </w:p>
    <w:p w:rsidR="00F16590" w:rsidRDefault="00F16590" w:rsidP="00B82D49">
      <w:pPr>
        <w:spacing w:after="0" w:line="240" w:lineRule="auto"/>
        <w:rPr>
          <w:rFonts w:ascii="Cambria" w:eastAsia="Times New Roman" w:hAnsi="Cambria" w:cs="Times New Roman"/>
          <w:b/>
          <w:bCs/>
          <w:color w:val="000000"/>
          <w:sz w:val="24"/>
          <w:szCs w:val="24"/>
        </w:rPr>
      </w:pPr>
    </w:p>
    <w:p w:rsidR="00B82D49" w:rsidRPr="00B82D49" w:rsidRDefault="00B82D49" w:rsidP="00B82D49">
      <w:pPr>
        <w:spacing w:after="0" w:line="240" w:lineRule="auto"/>
        <w:rPr>
          <w:rFonts w:ascii="Times New Roman" w:eastAsia="Times New Roman" w:hAnsi="Times New Roman" w:cs="Times New Roman"/>
          <w:sz w:val="24"/>
          <w:szCs w:val="24"/>
        </w:rPr>
      </w:pPr>
      <w:bookmarkStart w:id="0" w:name="_GoBack"/>
      <w:bookmarkEnd w:id="0"/>
      <w:r w:rsidRPr="00B82D49">
        <w:rPr>
          <w:rFonts w:ascii="Cambria" w:eastAsia="Times New Roman" w:hAnsi="Cambria" w:cs="Times New Roman"/>
          <w:b/>
          <w:bCs/>
          <w:color w:val="000000"/>
          <w:sz w:val="24"/>
          <w:szCs w:val="24"/>
        </w:rPr>
        <w:lastRenderedPageBreak/>
        <w:t>FINANCE</w:t>
      </w:r>
    </w:p>
    <w:p w:rsidR="00B82D49" w:rsidRPr="00B82D49" w:rsidRDefault="00B82D49" w:rsidP="00B82D49">
      <w:pPr>
        <w:spacing w:after="0" w:line="240" w:lineRule="auto"/>
        <w:rPr>
          <w:rFonts w:ascii="Times New Roman" w:eastAsia="Times New Roman" w:hAnsi="Times New Roman" w:cs="Times New Roman"/>
          <w:sz w:val="24"/>
          <w:szCs w:val="24"/>
        </w:rPr>
      </w:pPr>
    </w:p>
    <w:p w:rsidR="00B82D49" w:rsidRPr="00B82D49" w:rsidRDefault="00B82D49" w:rsidP="00B82D49">
      <w:pPr>
        <w:spacing w:after="0" w:line="240" w:lineRule="auto"/>
        <w:rPr>
          <w:rFonts w:ascii="Times New Roman" w:eastAsia="Times New Roman" w:hAnsi="Times New Roman" w:cs="Times New Roman"/>
          <w:sz w:val="24"/>
          <w:szCs w:val="24"/>
        </w:rPr>
      </w:pPr>
      <w:r w:rsidRPr="00B82D49">
        <w:rPr>
          <w:rFonts w:ascii="Cambria" w:eastAsia="Times New Roman" w:hAnsi="Cambria" w:cs="Times New Roman"/>
          <w:color w:val="000000"/>
          <w:sz w:val="24"/>
          <w:szCs w:val="24"/>
        </w:rPr>
        <w:t xml:space="preserve">WPWAI Premier League - </w:t>
      </w:r>
    </w:p>
    <w:p w:rsidR="00B82D49" w:rsidRPr="00B82D49" w:rsidRDefault="00B82D49" w:rsidP="00B82D49">
      <w:pPr>
        <w:spacing w:after="0" w:line="240" w:lineRule="auto"/>
        <w:rPr>
          <w:rFonts w:ascii="Times New Roman" w:eastAsia="Times New Roman" w:hAnsi="Times New Roman" w:cs="Times New Roman"/>
          <w:sz w:val="24"/>
          <w:szCs w:val="24"/>
        </w:rPr>
      </w:pPr>
      <w:r w:rsidRPr="00B82D49">
        <w:rPr>
          <w:rFonts w:ascii="Cambria" w:eastAsia="Times New Roman" w:hAnsi="Cambria" w:cs="Times New Roman"/>
          <w:color w:val="000000"/>
          <w:sz w:val="24"/>
          <w:szCs w:val="24"/>
        </w:rPr>
        <w:t>Board agreed that there will be no goal judges in 2016-17 and this budgeted money could possibly go towards an increase in payments to referees. CEO to look into what payments are made to referees/umpires from other sports.</w:t>
      </w:r>
    </w:p>
    <w:p w:rsidR="00B82D49" w:rsidRPr="00B82D49" w:rsidRDefault="00B82D49" w:rsidP="00B82D49">
      <w:pPr>
        <w:spacing w:after="0" w:line="240" w:lineRule="auto"/>
        <w:rPr>
          <w:rFonts w:ascii="Times New Roman" w:eastAsia="Times New Roman" w:hAnsi="Times New Roman" w:cs="Times New Roman"/>
          <w:sz w:val="24"/>
          <w:szCs w:val="24"/>
        </w:rPr>
      </w:pPr>
    </w:p>
    <w:p w:rsidR="00B82D49" w:rsidRPr="00B82D49" w:rsidRDefault="00B82D49" w:rsidP="00B82D49">
      <w:pPr>
        <w:spacing w:after="0" w:line="240" w:lineRule="auto"/>
        <w:rPr>
          <w:rFonts w:ascii="Times New Roman" w:eastAsia="Times New Roman" w:hAnsi="Times New Roman" w:cs="Times New Roman"/>
          <w:sz w:val="24"/>
          <w:szCs w:val="24"/>
        </w:rPr>
      </w:pPr>
      <w:r w:rsidRPr="00B82D49">
        <w:rPr>
          <w:rFonts w:ascii="Cambria" w:eastAsia="Times New Roman" w:hAnsi="Cambria" w:cs="Times New Roman"/>
          <w:b/>
          <w:bCs/>
          <w:color w:val="000000"/>
          <w:sz w:val="24"/>
          <w:szCs w:val="24"/>
        </w:rPr>
        <w:t>SPORTS DEVELOPMENT</w:t>
      </w:r>
    </w:p>
    <w:p w:rsidR="00B82D49" w:rsidRPr="00B82D49" w:rsidRDefault="00B82D49" w:rsidP="00B82D49">
      <w:pPr>
        <w:spacing w:after="0" w:line="240" w:lineRule="auto"/>
        <w:rPr>
          <w:rFonts w:ascii="Times New Roman" w:eastAsia="Times New Roman" w:hAnsi="Times New Roman" w:cs="Times New Roman"/>
          <w:sz w:val="24"/>
          <w:szCs w:val="24"/>
        </w:rPr>
      </w:pPr>
    </w:p>
    <w:p w:rsidR="00B82D49" w:rsidRPr="00B82D49" w:rsidRDefault="00B82D49" w:rsidP="00B82D49">
      <w:pPr>
        <w:spacing w:after="0" w:line="240" w:lineRule="auto"/>
        <w:rPr>
          <w:rFonts w:ascii="Times New Roman" w:eastAsia="Times New Roman" w:hAnsi="Times New Roman" w:cs="Times New Roman"/>
          <w:sz w:val="24"/>
          <w:szCs w:val="24"/>
        </w:rPr>
      </w:pPr>
      <w:r w:rsidRPr="00B82D49">
        <w:rPr>
          <w:rFonts w:ascii="Calibri" w:eastAsia="Times New Roman" w:hAnsi="Calibri" w:cs="Times New Roman"/>
          <w:b/>
          <w:bCs/>
          <w:color w:val="000000"/>
          <w:sz w:val="24"/>
          <w:szCs w:val="24"/>
        </w:rPr>
        <w:t>Competitions Committee -</w:t>
      </w:r>
      <w:r w:rsidRPr="00B82D49">
        <w:rPr>
          <w:rFonts w:ascii="Calibri" w:eastAsia="Times New Roman" w:hAnsi="Calibri" w:cs="Times New Roman"/>
          <w:color w:val="000000"/>
          <w:sz w:val="24"/>
          <w:szCs w:val="24"/>
        </w:rPr>
        <w:t xml:space="preserve"> A long and thorough conversation was held in regards to the Men’s Premier League format and rules for 2016-17 season. The underlying factor was that any decision made was to be for the best interest of water polo in WA.  Not just for the short-term outcomes, but for long-term benefits.</w:t>
      </w:r>
    </w:p>
    <w:p w:rsidR="00B82D49" w:rsidRPr="00B82D49" w:rsidRDefault="00B82D49" w:rsidP="00B82D49">
      <w:pPr>
        <w:spacing w:after="0" w:line="240" w:lineRule="auto"/>
        <w:rPr>
          <w:rFonts w:ascii="Times New Roman" w:eastAsia="Times New Roman" w:hAnsi="Times New Roman" w:cs="Times New Roman"/>
          <w:sz w:val="24"/>
          <w:szCs w:val="24"/>
        </w:rPr>
      </w:pPr>
      <w:r w:rsidRPr="00B82D49">
        <w:rPr>
          <w:rFonts w:ascii="Calibri" w:eastAsia="Times New Roman" w:hAnsi="Calibri" w:cs="Times New Roman"/>
          <w:color w:val="000000"/>
          <w:sz w:val="24"/>
          <w:szCs w:val="24"/>
        </w:rPr>
        <w:t>Board agreed that the PL will be;</w:t>
      </w:r>
    </w:p>
    <w:p w:rsidR="00B82D49" w:rsidRPr="00B82D49" w:rsidRDefault="00B82D49" w:rsidP="00B82D49">
      <w:pPr>
        <w:numPr>
          <w:ilvl w:val="0"/>
          <w:numId w:val="3"/>
        </w:numPr>
        <w:spacing w:after="0" w:line="240" w:lineRule="auto"/>
        <w:ind w:left="1575"/>
        <w:textAlignment w:val="baseline"/>
        <w:rPr>
          <w:rFonts w:ascii="Arial" w:eastAsia="Times New Roman" w:hAnsi="Arial" w:cs="Arial"/>
          <w:color w:val="000000"/>
          <w:sz w:val="24"/>
          <w:szCs w:val="24"/>
        </w:rPr>
      </w:pPr>
      <w:r w:rsidRPr="00B82D49">
        <w:rPr>
          <w:rFonts w:ascii="Calibri" w:eastAsia="Times New Roman" w:hAnsi="Calibri" w:cs="Arial"/>
          <w:color w:val="000000"/>
          <w:sz w:val="24"/>
          <w:szCs w:val="24"/>
        </w:rPr>
        <w:t>One (1) team per club</w:t>
      </w:r>
    </w:p>
    <w:p w:rsidR="00B82D49" w:rsidRPr="00B82D49" w:rsidRDefault="00B82D49" w:rsidP="00B82D49">
      <w:pPr>
        <w:numPr>
          <w:ilvl w:val="0"/>
          <w:numId w:val="3"/>
        </w:numPr>
        <w:spacing w:after="0" w:line="240" w:lineRule="auto"/>
        <w:ind w:left="1575"/>
        <w:textAlignment w:val="baseline"/>
        <w:rPr>
          <w:rFonts w:ascii="Arial" w:eastAsia="Times New Roman" w:hAnsi="Arial" w:cs="Arial"/>
          <w:color w:val="000000"/>
          <w:sz w:val="24"/>
          <w:szCs w:val="24"/>
        </w:rPr>
      </w:pPr>
      <w:r w:rsidRPr="00B82D49">
        <w:rPr>
          <w:rFonts w:ascii="Calibri" w:eastAsia="Times New Roman" w:hAnsi="Calibri" w:cs="Arial"/>
          <w:color w:val="000000"/>
          <w:sz w:val="24"/>
          <w:szCs w:val="24"/>
        </w:rPr>
        <w:t xml:space="preserve">NWPL players to be able to participate within this competition. </w:t>
      </w:r>
    </w:p>
    <w:p w:rsidR="00B82D49" w:rsidRPr="00B82D49" w:rsidRDefault="00B82D49" w:rsidP="00B82D49">
      <w:pPr>
        <w:numPr>
          <w:ilvl w:val="0"/>
          <w:numId w:val="3"/>
        </w:numPr>
        <w:spacing w:after="200" w:line="240" w:lineRule="auto"/>
        <w:ind w:left="1575"/>
        <w:textAlignment w:val="baseline"/>
        <w:rPr>
          <w:rFonts w:ascii="Arial" w:eastAsia="Times New Roman" w:hAnsi="Arial" w:cs="Arial"/>
          <w:color w:val="000000"/>
          <w:sz w:val="24"/>
          <w:szCs w:val="24"/>
        </w:rPr>
      </w:pPr>
      <w:r w:rsidRPr="00B82D49">
        <w:rPr>
          <w:rFonts w:ascii="Calibri" w:eastAsia="Times New Roman" w:hAnsi="Calibri" w:cs="Arial"/>
          <w:color w:val="000000"/>
          <w:sz w:val="24"/>
          <w:szCs w:val="24"/>
        </w:rPr>
        <w:t>Loan players to be made available if agreed upon by the respective clubs.</w:t>
      </w:r>
    </w:p>
    <w:p w:rsidR="00B82D49" w:rsidRPr="00B82D49" w:rsidRDefault="00B82D49" w:rsidP="00B82D49">
      <w:pPr>
        <w:spacing w:after="0" w:line="240" w:lineRule="auto"/>
        <w:rPr>
          <w:rFonts w:ascii="Times New Roman" w:eastAsia="Times New Roman" w:hAnsi="Times New Roman" w:cs="Times New Roman"/>
          <w:sz w:val="24"/>
          <w:szCs w:val="24"/>
        </w:rPr>
      </w:pPr>
      <w:r w:rsidRPr="00B82D49">
        <w:rPr>
          <w:rFonts w:ascii="Calibri" w:eastAsia="Times New Roman" w:hAnsi="Calibri" w:cs="Times New Roman"/>
          <w:color w:val="000000"/>
          <w:sz w:val="24"/>
          <w:szCs w:val="24"/>
        </w:rPr>
        <w:t>2016-17 Challenge Cup to be conducted from Jan 2017 – April 2017 and utilise the same rules as the 2015 Challenge Cup competition.  NWPL top ten (10) to be agreed upon by an independent panel headed by the WAIS coach.</w:t>
      </w:r>
    </w:p>
    <w:p w:rsidR="00B82D49" w:rsidRPr="00B82D49" w:rsidRDefault="00B82D49" w:rsidP="00B82D49">
      <w:pPr>
        <w:spacing w:after="0" w:line="240" w:lineRule="auto"/>
        <w:ind w:left="550" w:hanging="550"/>
        <w:rPr>
          <w:rFonts w:ascii="Times New Roman" w:eastAsia="Times New Roman" w:hAnsi="Times New Roman" w:cs="Times New Roman"/>
          <w:sz w:val="24"/>
          <w:szCs w:val="24"/>
        </w:rPr>
      </w:pPr>
      <w:r w:rsidRPr="00B82D49">
        <w:rPr>
          <w:rFonts w:ascii="Calibri" w:eastAsia="Times New Roman" w:hAnsi="Calibri" w:cs="Times New Roman"/>
          <w:color w:val="000000"/>
          <w:sz w:val="24"/>
          <w:szCs w:val="24"/>
        </w:rPr>
        <w:t>          </w:t>
      </w:r>
    </w:p>
    <w:p w:rsidR="00B82D49" w:rsidRPr="00B82D49" w:rsidRDefault="00B82D49" w:rsidP="00B82D49">
      <w:pPr>
        <w:spacing w:after="0" w:line="240" w:lineRule="auto"/>
        <w:ind w:firstLine="17"/>
        <w:rPr>
          <w:rFonts w:ascii="Times New Roman" w:eastAsia="Times New Roman" w:hAnsi="Times New Roman" w:cs="Times New Roman"/>
          <w:sz w:val="24"/>
          <w:szCs w:val="24"/>
        </w:rPr>
      </w:pPr>
      <w:r w:rsidRPr="00B82D49">
        <w:rPr>
          <w:rFonts w:ascii="Cambria" w:eastAsia="Times New Roman" w:hAnsi="Cambria" w:cs="Times New Roman"/>
          <w:b/>
          <w:bCs/>
          <w:color w:val="000000"/>
          <w:sz w:val="24"/>
          <w:szCs w:val="24"/>
        </w:rPr>
        <w:t>WPWAI AGM to be held on September 11 2016.</w:t>
      </w:r>
    </w:p>
    <w:p w:rsidR="00B82D49" w:rsidRPr="00B82D49" w:rsidRDefault="00B82D49" w:rsidP="00B82D49">
      <w:pPr>
        <w:spacing w:after="0" w:line="240" w:lineRule="auto"/>
        <w:rPr>
          <w:rFonts w:ascii="Times New Roman" w:eastAsia="Times New Roman" w:hAnsi="Times New Roman" w:cs="Times New Roman"/>
          <w:sz w:val="24"/>
          <w:szCs w:val="24"/>
        </w:rPr>
      </w:pPr>
    </w:p>
    <w:p w:rsidR="00B82D49" w:rsidRPr="00B82D49" w:rsidRDefault="00B82D49" w:rsidP="00B82D49">
      <w:pPr>
        <w:spacing w:after="0" w:line="240" w:lineRule="auto"/>
        <w:rPr>
          <w:rFonts w:ascii="Times New Roman" w:eastAsia="Times New Roman" w:hAnsi="Times New Roman" w:cs="Times New Roman"/>
          <w:sz w:val="24"/>
          <w:szCs w:val="24"/>
        </w:rPr>
      </w:pPr>
      <w:r w:rsidRPr="00B82D49">
        <w:rPr>
          <w:rFonts w:ascii="Cambria" w:eastAsia="Times New Roman" w:hAnsi="Cambria" w:cs="Times New Roman"/>
          <w:b/>
          <w:bCs/>
          <w:color w:val="000000"/>
          <w:sz w:val="24"/>
          <w:szCs w:val="24"/>
        </w:rPr>
        <w:t>Next WPWAI Board meeting to be held on Thursday 13th October 2016.</w:t>
      </w:r>
    </w:p>
    <w:p w:rsidR="00365E49" w:rsidRDefault="00365E49">
      <w:r>
        <w:t> </w:t>
      </w:r>
    </w:p>
    <w:sectPr w:rsidR="00365E49" w:rsidSect="00911C8A">
      <w:headerReference w:type="default" r:id="rId7"/>
      <w:footerReference w:type="default" r:id="rId8"/>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49" w:rsidRDefault="00B82D49" w:rsidP="00B82D49">
      <w:pPr>
        <w:spacing w:after="0" w:line="240" w:lineRule="auto"/>
      </w:pPr>
      <w:r>
        <w:separator/>
      </w:r>
    </w:p>
  </w:endnote>
  <w:endnote w:type="continuationSeparator" w:id="0">
    <w:p w:rsidR="00B82D49" w:rsidRDefault="00B82D49" w:rsidP="00B8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8A" w:rsidRDefault="00911C8A" w:rsidP="00911C8A">
    <w:pPr>
      <w:pStyle w:val="Footer"/>
    </w:pPr>
    <w:r>
      <w:rPr>
        <w:noProof/>
      </w:rPr>
      <w:drawing>
        <wp:inline distT="0" distB="0" distL="0" distR="0" wp14:anchorId="70E2D35B" wp14:editId="48D33282">
          <wp:extent cx="1304925" cy="581025"/>
          <wp:effectExtent l="19050" t="0" r="9525" b="0"/>
          <wp:docPr id="2" name="Picture 25" descr="NEWDS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WDSR%20logo"/>
                  <pic:cNvPicPr>
                    <a:picLocks noChangeAspect="1" noChangeArrowheads="1"/>
                  </pic:cNvPicPr>
                </pic:nvPicPr>
                <pic:blipFill>
                  <a:blip r:embed="rId1"/>
                  <a:srcRect/>
                  <a:stretch>
                    <a:fillRect/>
                  </a:stretch>
                </pic:blipFill>
                <pic:spPr bwMode="auto">
                  <a:xfrm>
                    <a:off x="0" y="0"/>
                    <a:ext cx="1304925" cy="581025"/>
                  </a:xfrm>
                  <a:prstGeom prst="rect">
                    <a:avLst/>
                  </a:prstGeom>
                  <a:noFill/>
                  <a:ln w="9525">
                    <a:noFill/>
                    <a:miter lim="800000"/>
                    <a:headEnd/>
                    <a:tailEnd/>
                  </a:ln>
                </pic:spPr>
              </pic:pic>
            </a:graphicData>
          </a:graphic>
        </wp:inline>
      </w:drawing>
    </w:r>
    <w:r>
      <w:rPr>
        <w:noProof/>
      </w:rPr>
      <w:drawing>
        <wp:inline distT="0" distB="0" distL="0" distR="0" wp14:anchorId="69458728" wp14:editId="2B5EF2E2">
          <wp:extent cx="1181100" cy="666750"/>
          <wp:effectExtent l="19050" t="0" r="0"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srcRect/>
                  <a:stretch>
                    <a:fillRect/>
                  </a:stretch>
                </pic:blipFill>
                <pic:spPr bwMode="auto">
                  <a:xfrm>
                    <a:off x="0" y="0"/>
                    <a:ext cx="1181100" cy="666750"/>
                  </a:xfrm>
                  <a:prstGeom prst="rect">
                    <a:avLst/>
                  </a:prstGeom>
                  <a:noFill/>
                  <a:ln w="9525">
                    <a:noFill/>
                    <a:miter lim="800000"/>
                    <a:headEnd/>
                    <a:tailEnd/>
                  </a:ln>
                </pic:spPr>
              </pic:pic>
            </a:graphicData>
          </a:graphic>
        </wp:inline>
      </w:drawing>
    </w:r>
    <w:r>
      <w:rPr>
        <w:noProof/>
      </w:rPr>
      <w:drawing>
        <wp:inline distT="0" distB="0" distL="0" distR="0" wp14:anchorId="74988A69" wp14:editId="1B02D4D5">
          <wp:extent cx="1314450" cy="352425"/>
          <wp:effectExtent l="19050" t="0" r="0" b="0"/>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srcRect/>
                  <a:stretch>
                    <a:fillRect/>
                  </a:stretch>
                </pic:blipFill>
                <pic:spPr bwMode="auto">
                  <a:xfrm>
                    <a:off x="0" y="0"/>
                    <a:ext cx="1314450" cy="352425"/>
                  </a:xfrm>
                  <a:prstGeom prst="rect">
                    <a:avLst/>
                  </a:prstGeom>
                  <a:noFill/>
                  <a:ln w="9525">
                    <a:noFill/>
                    <a:miter lim="800000"/>
                    <a:headEnd/>
                    <a:tailEnd/>
                  </a:ln>
                </pic:spPr>
              </pic:pic>
            </a:graphicData>
          </a:graphic>
        </wp:inline>
      </w:drawing>
    </w:r>
    <w:r>
      <w:rPr>
        <w:noProof/>
      </w:rPr>
      <w:drawing>
        <wp:inline distT="0" distB="0" distL="0" distR="0" wp14:anchorId="56ABBE6D" wp14:editId="15B54DA4">
          <wp:extent cx="952500" cy="419100"/>
          <wp:effectExtent l="19050" t="0" r="0" b="0"/>
          <wp:docPr id="5" name="Picture 28" descr="Lottwest_sup_col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ttwest_sup_col_pos"/>
                  <pic:cNvPicPr>
                    <a:picLocks noChangeAspect="1" noChangeArrowheads="1"/>
                  </pic:cNvPicPr>
                </pic:nvPicPr>
                <pic:blipFill>
                  <a:blip r:embed="rId4"/>
                  <a:srcRect/>
                  <a:stretch>
                    <a:fillRect/>
                  </a:stretch>
                </pic:blipFill>
                <pic:spPr bwMode="auto">
                  <a:xfrm>
                    <a:off x="0" y="0"/>
                    <a:ext cx="952500" cy="419100"/>
                  </a:xfrm>
                  <a:prstGeom prst="rect">
                    <a:avLst/>
                  </a:prstGeom>
                  <a:noFill/>
                  <a:ln w="9525">
                    <a:noFill/>
                    <a:miter lim="800000"/>
                    <a:headEnd/>
                    <a:tailEnd/>
                  </a:ln>
                </pic:spPr>
              </pic:pic>
            </a:graphicData>
          </a:graphic>
        </wp:inline>
      </w:drawing>
    </w:r>
    <w:r>
      <w:rPr>
        <w:noProof/>
      </w:rPr>
      <w:drawing>
        <wp:inline distT="0" distB="0" distL="0" distR="0" wp14:anchorId="617857E8" wp14:editId="60D1525F">
          <wp:extent cx="904875" cy="36195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04875" cy="361950"/>
                  </a:xfrm>
                  <a:prstGeom prst="rect">
                    <a:avLst/>
                  </a:prstGeom>
                  <a:noFill/>
                  <a:ln w="9525">
                    <a:noFill/>
                    <a:miter lim="800000"/>
                    <a:headEnd/>
                    <a:tailEnd/>
                  </a:ln>
                </pic:spPr>
              </pic:pic>
            </a:graphicData>
          </a:graphic>
        </wp:inline>
      </w:drawing>
    </w:r>
    <w:r>
      <w:rPr>
        <w:noProof/>
      </w:rPr>
      <w:drawing>
        <wp:inline distT="0" distB="0" distL="0" distR="0" wp14:anchorId="6D1BF091">
          <wp:extent cx="847725" cy="5794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553" cy="5862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49" w:rsidRDefault="00B82D49" w:rsidP="00B82D49">
      <w:pPr>
        <w:spacing w:after="0" w:line="240" w:lineRule="auto"/>
      </w:pPr>
      <w:r>
        <w:separator/>
      </w:r>
    </w:p>
  </w:footnote>
  <w:footnote w:type="continuationSeparator" w:id="0">
    <w:p w:rsidR="00B82D49" w:rsidRDefault="00B82D49" w:rsidP="00B82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8A" w:rsidRDefault="00911C8A" w:rsidP="00911C8A">
    <w:pPr>
      <w:pStyle w:val="Header"/>
    </w:pPr>
    <w:r>
      <w:rPr>
        <w:noProof/>
      </w:rPr>
      <w:drawing>
        <wp:inline distT="0" distB="0" distL="0" distR="0" wp14:anchorId="26B8588F">
          <wp:extent cx="7366323" cy="9918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2176" cy="101016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08D2"/>
    <w:multiLevelType w:val="multilevel"/>
    <w:tmpl w:val="0570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F2857"/>
    <w:multiLevelType w:val="multilevel"/>
    <w:tmpl w:val="83AE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95F8D"/>
    <w:multiLevelType w:val="multilevel"/>
    <w:tmpl w:val="F16C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49"/>
    <w:rsid w:val="00365E49"/>
    <w:rsid w:val="00400625"/>
    <w:rsid w:val="00911C8A"/>
    <w:rsid w:val="00A64FD4"/>
    <w:rsid w:val="00B82D49"/>
    <w:rsid w:val="00F1659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3545624-BA2B-4562-A99B-B11846ED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82D49"/>
  </w:style>
  <w:style w:type="paragraph" w:styleId="Header">
    <w:name w:val="header"/>
    <w:basedOn w:val="Normal"/>
    <w:link w:val="HeaderChar"/>
    <w:uiPriority w:val="99"/>
    <w:unhideWhenUsed/>
    <w:rsid w:val="00B82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D49"/>
  </w:style>
  <w:style w:type="paragraph" w:styleId="Footer">
    <w:name w:val="footer"/>
    <w:basedOn w:val="Normal"/>
    <w:link w:val="FooterChar"/>
    <w:uiPriority w:val="99"/>
    <w:unhideWhenUsed/>
    <w:rsid w:val="00B82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2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Wilson</dc:creator>
  <cp:keywords/>
  <dc:description/>
  <cp:lastModifiedBy>Ryan Wilson</cp:lastModifiedBy>
  <cp:revision>1</cp:revision>
  <dcterms:created xsi:type="dcterms:W3CDTF">2016-08-17T03:48:00Z</dcterms:created>
  <dcterms:modified xsi:type="dcterms:W3CDTF">2016-08-17T04:26:00Z</dcterms:modified>
</cp:coreProperties>
</file>